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B3A9" w14:textId="77777777" w:rsidR="00AA4577" w:rsidRDefault="00AA4577" w:rsidP="00AA4577">
      <w:pPr>
        <w:jc w:val="center"/>
        <w:rPr>
          <w:b/>
          <w:bCs/>
          <w:sz w:val="40"/>
          <w:szCs w:val="40"/>
        </w:rPr>
      </w:pPr>
      <w:r w:rsidRPr="00AA4577">
        <w:rPr>
          <w:b/>
          <w:bCs/>
          <w:sz w:val="40"/>
          <w:szCs w:val="40"/>
        </w:rPr>
        <w:t xml:space="preserve">LES MESURES DE SOUTIEN </w:t>
      </w:r>
    </w:p>
    <w:p w14:paraId="0B3CB43D" w14:textId="36CC9F98" w:rsidR="00AA4577" w:rsidRDefault="00AA4577" w:rsidP="00AA4577">
      <w:pPr>
        <w:jc w:val="center"/>
        <w:rPr>
          <w:b/>
          <w:bCs/>
          <w:sz w:val="40"/>
          <w:szCs w:val="40"/>
        </w:rPr>
      </w:pPr>
      <w:r w:rsidRPr="00AA4577">
        <w:rPr>
          <w:b/>
          <w:bCs/>
          <w:sz w:val="40"/>
          <w:szCs w:val="40"/>
        </w:rPr>
        <w:t>EN FAVEUR DES ENTREPRISES</w:t>
      </w:r>
    </w:p>
    <w:p w14:paraId="63134FAD" w14:textId="77777777" w:rsidR="00FD639D" w:rsidRPr="00AA4577" w:rsidRDefault="00FD639D" w:rsidP="00AA4577">
      <w:pPr>
        <w:jc w:val="center"/>
        <w:rPr>
          <w:b/>
          <w:bCs/>
          <w:sz w:val="40"/>
          <w:szCs w:val="40"/>
        </w:rPr>
      </w:pPr>
    </w:p>
    <w:p w14:paraId="7DD29775" w14:textId="77777777" w:rsidR="00AA4577" w:rsidRDefault="00AA4577" w:rsidP="00AA4577">
      <w:pPr>
        <w:jc w:val="both"/>
        <w:rPr>
          <w:sz w:val="28"/>
          <w:szCs w:val="28"/>
        </w:rPr>
      </w:pPr>
      <w:r w:rsidRPr="00AA4577">
        <w:rPr>
          <w:sz w:val="28"/>
          <w:szCs w:val="28"/>
        </w:rPr>
        <w:t xml:space="preserve"> Pour</w:t>
      </w:r>
      <w:r>
        <w:rPr>
          <w:sz w:val="28"/>
          <w:szCs w:val="28"/>
        </w:rPr>
        <w:t xml:space="preserve"> </w:t>
      </w:r>
      <w:r w:rsidRPr="00AA4577">
        <w:rPr>
          <w:sz w:val="28"/>
          <w:szCs w:val="28"/>
        </w:rPr>
        <w:t>les entreprises</w:t>
      </w:r>
      <w:r>
        <w:rPr>
          <w:sz w:val="28"/>
          <w:szCs w:val="28"/>
        </w:rPr>
        <w:t xml:space="preserve"> </w:t>
      </w:r>
      <w:r w:rsidRPr="00AA4577">
        <w:rPr>
          <w:sz w:val="28"/>
          <w:szCs w:val="28"/>
        </w:rPr>
        <w:t>dont l’activité</w:t>
      </w:r>
      <w:r>
        <w:rPr>
          <w:sz w:val="28"/>
          <w:szCs w:val="28"/>
        </w:rPr>
        <w:t xml:space="preserve"> </w:t>
      </w:r>
      <w:r w:rsidRPr="00AA4577">
        <w:rPr>
          <w:sz w:val="28"/>
          <w:szCs w:val="28"/>
        </w:rPr>
        <w:t>est impactée,</w:t>
      </w:r>
      <w:r>
        <w:rPr>
          <w:sz w:val="28"/>
          <w:szCs w:val="28"/>
        </w:rPr>
        <w:t xml:space="preserve"> </w:t>
      </w:r>
      <w:r w:rsidRPr="00AA4577">
        <w:rPr>
          <w:sz w:val="28"/>
          <w:szCs w:val="28"/>
        </w:rPr>
        <w:t>des mesures</w:t>
      </w:r>
      <w:r>
        <w:rPr>
          <w:sz w:val="28"/>
          <w:szCs w:val="28"/>
        </w:rPr>
        <w:t xml:space="preserve"> </w:t>
      </w:r>
      <w:r w:rsidRPr="00AA4577">
        <w:rPr>
          <w:sz w:val="28"/>
          <w:szCs w:val="28"/>
        </w:rPr>
        <w:t>de</w:t>
      </w:r>
      <w:r>
        <w:rPr>
          <w:sz w:val="28"/>
          <w:szCs w:val="28"/>
        </w:rPr>
        <w:t xml:space="preserve"> </w:t>
      </w:r>
      <w:r w:rsidRPr="00AA4577">
        <w:rPr>
          <w:sz w:val="28"/>
          <w:szCs w:val="28"/>
        </w:rPr>
        <w:t>soutien</w:t>
      </w:r>
      <w:r>
        <w:rPr>
          <w:sz w:val="28"/>
          <w:szCs w:val="28"/>
        </w:rPr>
        <w:t xml:space="preserve"> </w:t>
      </w:r>
      <w:r w:rsidRPr="00AA4577">
        <w:rPr>
          <w:sz w:val="28"/>
          <w:szCs w:val="28"/>
        </w:rPr>
        <w:t xml:space="preserve">immédiates ont été mises en place : </w:t>
      </w:r>
    </w:p>
    <w:p w14:paraId="685A3E7C" w14:textId="77777777" w:rsidR="00AA4577" w:rsidRDefault="00AA4577" w:rsidP="00AA4577">
      <w:pPr>
        <w:jc w:val="both"/>
        <w:rPr>
          <w:sz w:val="28"/>
          <w:szCs w:val="28"/>
        </w:rPr>
      </w:pPr>
      <w:r w:rsidRPr="00AA4577">
        <w:rPr>
          <w:sz w:val="28"/>
          <w:szCs w:val="28"/>
        </w:rPr>
        <w:t>1. Des délais de paiement d’échéances sociales et/ou fiscales (URSSAF, impôts directs</w:t>
      </w:r>
      <w:proofErr w:type="gramStart"/>
      <w:r w:rsidRPr="00AA4577">
        <w:rPr>
          <w:sz w:val="28"/>
          <w:szCs w:val="28"/>
        </w:rPr>
        <w:t>);</w:t>
      </w:r>
      <w:proofErr w:type="gramEnd"/>
      <w:r w:rsidRPr="00AA4577">
        <w:rPr>
          <w:sz w:val="28"/>
          <w:szCs w:val="28"/>
        </w:rPr>
        <w:t xml:space="preserve"> </w:t>
      </w:r>
    </w:p>
    <w:p w14:paraId="7309BD8E" w14:textId="77777777" w:rsidR="00AA4577" w:rsidRDefault="00AA4577" w:rsidP="00AA4577">
      <w:pPr>
        <w:jc w:val="both"/>
        <w:rPr>
          <w:sz w:val="28"/>
          <w:szCs w:val="28"/>
        </w:rPr>
      </w:pPr>
      <w:r w:rsidRPr="00AA4577">
        <w:rPr>
          <w:sz w:val="28"/>
          <w:szCs w:val="28"/>
        </w:rPr>
        <w:t xml:space="preserve">2. Dans les situations les plus difficiles, des remises d’impôts directs pouvant être décidées dans le cadre d'un examen individualisé des demandes ; </w:t>
      </w:r>
    </w:p>
    <w:p w14:paraId="1BC96526" w14:textId="77777777" w:rsidR="00AA4577" w:rsidRDefault="00AA4577" w:rsidP="00AA4577">
      <w:pPr>
        <w:jc w:val="both"/>
        <w:rPr>
          <w:sz w:val="28"/>
          <w:szCs w:val="28"/>
        </w:rPr>
      </w:pPr>
      <w:r w:rsidRPr="00AA4577">
        <w:rPr>
          <w:sz w:val="28"/>
          <w:szCs w:val="28"/>
        </w:rPr>
        <w:t xml:space="preserve">3. Le report du paiement des loyers, des factures d'eau, de gaz et d’électricité pour les plus petites entreprises en difficulté ; </w:t>
      </w:r>
    </w:p>
    <w:p w14:paraId="05F8A2E8" w14:textId="15BC5570" w:rsidR="00AA4577" w:rsidRDefault="00AA4577" w:rsidP="00AA4577">
      <w:pPr>
        <w:jc w:val="both"/>
        <w:rPr>
          <w:sz w:val="28"/>
          <w:szCs w:val="28"/>
        </w:rPr>
      </w:pPr>
      <w:r w:rsidRPr="00AA4577">
        <w:rPr>
          <w:sz w:val="28"/>
          <w:szCs w:val="28"/>
        </w:rPr>
        <w:t>4.Une</w:t>
      </w:r>
      <w:r>
        <w:rPr>
          <w:sz w:val="28"/>
          <w:szCs w:val="28"/>
        </w:rPr>
        <w:t xml:space="preserve"> </w:t>
      </w:r>
      <w:r w:rsidRPr="00AA4577">
        <w:rPr>
          <w:sz w:val="28"/>
          <w:szCs w:val="28"/>
        </w:rPr>
        <w:t>aide</w:t>
      </w:r>
      <w:r>
        <w:rPr>
          <w:sz w:val="28"/>
          <w:szCs w:val="28"/>
        </w:rPr>
        <w:t xml:space="preserve"> </w:t>
      </w:r>
      <w:r w:rsidRPr="00AA4577">
        <w:rPr>
          <w:sz w:val="28"/>
          <w:szCs w:val="28"/>
        </w:rPr>
        <w:t>de1500</w:t>
      </w:r>
      <w:r>
        <w:rPr>
          <w:sz w:val="28"/>
          <w:szCs w:val="28"/>
        </w:rPr>
        <w:t xml:space="preserve"> </w:t>
      </w:r>
      <w:r w:rsidRPr="00AA4577">
        <w:rPr>
          <w:sz w:val="28"/>
          <w:szCs w:val="28"/>
        </w:rPr>
        <w:t>euros</w:t>
      </w:r>
      <w:r>
        <w:rPr>
          <w:sz w:val="28"/>
          <w:szCs w:val="28"/>
        </w:rPr>
        <w:t xml:space="preserve"> </w:t>
      </w:r>
      <w:r w:rsidRPr="00AA4577">
        <w:rPr>
          <w:sz w:val="28"/>
          <w:szCs w:val="28"/>
        </w:rPr>
        <w:t>pour</w:t>
      </w:r>
      <w:r>
        <w:rPr>
          <w:sz w:val="28"/>
          <w:szCs w:val="28"/>
        </w:rPr>
        <w:t xml:space="preserve"> </w:t>
      </w:r>
      <w:r w:rsidRPr="00AA4577">
        <w:rPr>
          <w:sz w:val="28"/>
          <w:szCs w:val="28"/>
        </w:rPr>
        <w:t>les</w:t>
      </w:r>
      <w:r>
        <w:rPr>
          <w:sz w:val="28"/>
          <w:szCs w:val="28"/>
        </w:rPr>
        <w:t xml:space="preserve"> </w:t>
      </w:r>
      <w:r w:rsidRPr="00AA4577">
        <w:rPr>
          <w:sz w:val="28"/>
          <w:szCs w:val="28"/>
        </w:rPr>
        <w:t>plus</w:t>
      </w:r>
      <w:r>
        <w:rPr>
          <w:sz w:val="28"/>
          <w:szCs w:val="28"/>
        </w:rPr>
        <w:t xml:space="preserve"> </w:t>
      </w:r>
      <w:r w:rsidRPr="00AA4577">
        <w:rPr>
          <w:sz w:val="28"/>
          <w:szCs w:val="28"/>
        </w:rPr>
        <w:t>petites</w:t>
      </w:r>
      <w:r>
        <w:rPr>
          <w:sz w:val="28"/>
          <w:szCs w:val="28"/>
        </w:rPr>
        <w:t xml:space="preserve"> </w:t>
      </w:r>
      <w:r w:rsidRPr="00AA4577">
        <w:rPr>
          <w:sz w:val="28"/>
          <w:szCs w:val="28"/>
        </w:rPr>
        <w:t>entreprises,</w:t>
      </w:r>
      <w:r>
        <w:rPr>
          <w:sz w:val="28"/>
          <w:szCs w:val="28"/>
        </w:rPr>
        <w:t xml:space="preserve"> </w:t>
      </w:r>
      <w:r w:rsidRPr="00AA4577">
        <w:rPr>
          <w:sz w:val="28"/>
          <w:szCs w:val="28"/>
        </w:rPr>
        <w:t>les</w:t>
      </w:r>
      <w:r>
        <w:rPr>
          <w:sz w:val="28"/>
          <w:szCs w:val="28"/>
        </w:rPr>
        <w:t xml:space="preserve"> </w:t>
      </w:r>
      <w:r w:rsidRPr="00AA4577">
        <w:rPr>
          <w:sz w:val="28"/>
          <w:szCs w:val="28"/>
        </w:rPr>
        <w:t>indépendants</w:t>
      </w:r>
      <w:r>
        <w:rPr>
          <w:sz w:val="28"/>
          <w:szCs w:val="28"/>
        </w:rPr>
        <w:t xml:space="preserve"> et </w:t>
      </w:r>
      <w:r w:rsidRPr="00AA4577">
        <w:rPr>
          <w:sz w:val="28"/>
          <w:szCs w:val="28"/>
        </w:rPr>
        <w:t xml:space="preserve">les microentreprises des secteurs les plus touchés grâce au fonds de solidarité ; </w:t>
      </w:r>
    </w:p>
    <w:p w14:paraId="0F049900" w14:textId="3CF8CCC7" w:rsidR="00AA4577" w:rsidRDefault="00AA4577" w:rsidP="00AA4577">
      <w:pPr>
        <w:jc w:val="both"/>
        <w:rPr>
          <w:sz w:val="28"/>
          <w:szCs w:val="28"/>
        </w:rPr>
      </w:pPr>
      <w:r w:rsidRPr="00AA4577">
        <w:rPr>
          <w:sz w:val="28"/>
          <w:szCs w:val="28"/>
        </w:rPr>
        <w:t>5.La</w:t>
      </w:r>
      <w:r w:rsidR="00C74E3C">
        <w:rPr>
          <w:sz w:val="28"/>
          <w:szCs w:val="28"/>
        </w:rPr>
        <w:t xml:space="preserve"> </w:t>
      </w:r>
      <w:r w:rsidRPr="00AA4577">
        <w:rPr>
          <w:sz w:val="28"/>
          <w:szCs w:val="28"/>
        </w:rPr>
        <w:t>mobilisation</w:t>
      </w:r>
      <w:r w:rsidR="00C74E3C">
        <w:rPr>
          <w:sz w:val="28"/>
          <w:szCs w:val="28"/>
        </w:rPr>
        <w:t xml:space="preserve"> </w:t>
      </w:r>
      <w:r w:rsidRPr="00AA4577">
        <w:rPr>
          <w:sz w:val="28"/>
          <w:szCs w:val="28"/>
        </w:rPr>
        <w:t>de</w:t>
      </w:r>
      <w:r w:rsidR="00C74E3C">
        <w:rPr>
          <w:sz w:val="28"/>
          <w:szCs w:val="28"/>
        </w:rPr>
        <w:t xml:space="preserve"> </w:t>
      </w:r>
      <w:r w:rsidRPr="00AA4577">
        <w:rPr>
          <w:sz w:val="28"/>
          <w:szCs w:val="28"/>
        </w:rPr>
        <w:t>l’Etat</w:t>
      </w:r>
      <w:r w:rsidR="00C74E3C">
        <w:rPr>
          <w:sz w:val="28"/>
          <w:szCs w:val="28"/>
        </w:rPr>
        <w:t xml:space="preserve"> </w:t>
      </w:r>
      <w:r w:rsidRPr="00AA4577">
        <w:rPr>
          <w:sz w:val="28"/>
          <w:szCs w:val="28"/>
        </w:rPr>
        <w:t>à</w:t>
      </w:r>
      <w:r w:rsidR="00C74E3C">
        <w:rPr>
          <w:sz w:val="28"/>
          <w:szCs w:val="28"/>
        </w:rPr>
        <w:t xml:space="preserve"> </w:t>
      </w:r>
      <w:r w:rsidRPr="00AA4577">
        <w:rPr>
          <w:sz w:val="28"/>
          <w:szCs w:val="28"/>
        </w:rPr>
        <w:t>hauteur</w:t>
      </w:r>
      <w:r w:rsidR="00C74E3C">
        <w:rPr>
          <w:sz w:val="28"/>
          <w:szCs w:val="28"/>
        </w:rPr>
        <w:t xml:space="preserve"> </w:t>
      </w:r>
      <w:r w:rsidRPr="00AA4577">
        <w:rPr>
          <w:sz w:val="28"/>
          <w:szCs w:val="28"/>
        </w:rPr>
        <w:t>de</w:t>
      </w:r>
      <w:r w:rsidR="00C74E3C">
        <w:rPr>
          <w:sz w:val="28"/>
          <w:szCs w:val="28"/>
        </w:rPr>
        <w:t xml:space="preserve"> </w:t>
      </w:r>
      <w:r w:rsidRPr="00AA4577">
        <w:rPr>
          <w:sz w:val="28"/>
          <w:szCs w:val="28"/>
        </w:rPr>
        <w:t>300</w:t>
      </w:r>
      <w:r w:rsidR="00C74E3C">
        <w:rPr>
          <w:sz w:val="28"/>
          <w:szCs w:val="28"/>
        </w:rPr>
        <w:t xml:space="preserve"> </w:t>
      </w:r>
      <w:r w:rsidRPr="00AA4577">
        <w:rPr>
          <w:sz w:val="28"/>
          <w:szCs w:val="28"/>
        </w:rPr>
        <w:t>milliards</w:t>
      </w:r>
      <w:r w:rsidR="00C74E3C">
        <w:rPr>
          <w:sz w:val="28"/>
          <w:szCs w:val="28"/>
        </w:rPr>
        <w:t xml:space="preserve"> </w:t>
      </w:r>
      <w:r w:rsidRPr="00AA4577">
        <w:rPr>
          <w:sz w:val="28"/>
          <w:szCs w:val="28"/>
        </w:rPr>
        <w:t>d’euros</w:t>
      </w:r>
      <w:r w:rsidR="00C74E3C">
        <w:rPr>
          <w:sz w:val="28"/>
          <w:szCs w:val="28"/>
        </w:rPr>
        <w:t xml:space="preserve"> </w:t>
      </w:r>
      <w:r w:rsidRPr="00AA4577">
        <w:rPr>
          <w:sz w:val="28"/>
          <w:szCs w:val="28"/>
        </w:rPr>
        <w:t>pour</w:t>
      </w:r>
      <w:r w:rsidR="00C74E3C">
        <w:rPr>
          <w:sz w:val="28"/>
          <w:szCs w:val="28"/>
        </w:rPr>
        <w:t xml:space="preserve"> </w:t>
      </w:r>
      <w:r w:rsidRPr="00AA4577">
        <w:rPr>
          <w:sz w:val="28"/>
          <w:szCs w:val="28"/>
        </w:rPr>
        <w:t>garantir</w:t>
      </w:r>
      <w:r w:rsidR="00C74E3C">
        <w:rPr>
          <w:sz w:val="28"/>
          <w:szCs w:val="28"/>
        </w:rPr>
        <w:t xml:space="preserve"> </w:t>
      </w:r>
      <w:r w:rsidRPr="00AA4577">
        <w:rPr>
          <w:sz w:val="28"/>
          <w:szCs w:val="28"/>
        </w:rPr>
        <w:t>des lignes</w:t>
      </w:r>
      <w:r w:rsidR="00C74E3C">
        <w:rPr>
          <w:sz w:val="28"/>
          <w:szCs w:val="28"/>
        </w:rPr>
        <w:t xml:space="preserve"> </w:t>
      </w:r>
      <w:r w:rsidRPr="00AA4577">
        <w:rPr>
          <w:sz w:val="28"/>
          <w:szCs w:val="28"/>
        </w:rPr>
        <w:t>de</w:t>
      </w:r>
      <w:r w:rsidR="00C74E3C">
        <w:rPr>
          <w:sz w:val="28"/>
          <w:szCs w:val="28"/>
        </w:rPr>
        <w:t xml:space="preserve"> </w:t>
      </w:r>
      <w:r w:rsidRPr="00AA4577">
        <w:rPr>
          <w:sz w:val="28"/>
          <w:szCs w:val="28"/>
        </w:rPr>
        <w:t>trésorerie</w:t>
      </w:r>
      <w:r w:rsidR="00C74E3C">
        <w:rPr>
          <w:sz w:val="28"/>
          <w:szCs w:val="28"/>
        </w:rPr>
        <w:t xml:space="preserve"> </w:t>
      </w:r>
      <w:r w:rsidRPr="00AA4577">
        <w:rPr>
          <w:sz w:val="28"/>
          <w:szCs w:val="28"/>
        </w:rPr>
        <w:t>bancaires</w:t>
      </w:r>
      <w:r w:rsidR="00C74E3C">
        <w:rPr>
          <w:sz w:val="28"/>
          <w:szCs w:val="28"/>
        </w:rPr>
        <w:t xml:space="preserve"> </w:t>
      </w:r>
      <w:r w:rsidRPr="00AA4577">
        <w:rPr>
          <w:sz w:val="28"/>
          <w:szCs w:val="28"/>
        </w:rPr>
        <w:t>dont</w:t>
      </w:r>
      <w:r w:rsidR="00C74E3C">
        <w:rPr>
          <w:sz w:val="28"/>
          <w:szCs w:val="28"/>
        </w:rPr>
        <w:t xml:space="preserve"> </w:t>
      </w:r>
      <w:r w:rsidRPr="00AA4577">
        <w:rPr>
          <w:sz w:val="28"/>
          <w:szCs w:val="28"/>
        </w:rPr>
        <w:t>les</w:t>
      </w:r>
      <w:r w:rsidR="00C74E3C">
        <w:rPr>
          <w:sz w:val="28"/>
          <w:szCs w:val="28"/>
        </w:rPr>
        <w:t xml:space="preserve"> </w:t>
      </w:r>
      <w:r w:rsidRPr="00AA4577">
        <w:rPr>
          <w:sz w:val="28"/>
          <w:szCs w:val="28"/>
        </w:rPr>
        <w:t>entreprises</w:t>
      </w:r>
      <w:r w:rsidR="00C74E3C">
        <w:rPr>
          <w:sz w:val="28"/>
          <w:szCs w:val="28"/>
        </w:rPr>
        <w:t xml:space="preserve"> </w:t>
      </w:r>
      <w:r w:rsidRPr="00AA4577">
        <w:rPr>
          <w:sz w:val="28"/>
          <w:szCs w:val="28"/>
        </w:rPr>
        <w:t>pourraient</w:t>
      </w:r>
      <w:r w:rsidR="00C74E3C">
        <w:rPr>
          <w:sz w:val="28"/>
          <w:szCs w:val="28"/>
        </w:rPr>
        <w:t xml:space="preserve"> </w:t>
      </w:r>
      <w:r w:rsidRPr="00AA4577">
        <w:rPr>
          <w:sz w:val="28"/>
          <w:szCs w:val="28"/>
        </w:rPr>
        <w:t>avoir</w:t>
      </w:r>
      <w:r w:rsidR="00C74E3C">
        <w:rPr>
          <w:sz w:val="28"/>
          <w:szCs w:val="28"/>
        </w:rPr>
        <w:t xml:space="preserve"> </w:t>
      </w:r>
      <w:r w:rsidRPr="00AA4577">
        <w:rPr>
          <w:sz w:val="28"/>
          <w:szCs w:val="28"/>
        </w:rPr>
        <w:t>besoin</w:t>
      </w:r>
      <w:r w:rsidR="00C74E3C">
        <w:rPr>
          <w:sz w:val="28"/>
          <w:szCs w:val="28"/>
        </w:rPr>
        <w:t xml:space="preserve"> </w:t>
      </w:r>
      <w:r w:rsidRPr="00AA4577">
        <w:rPr>
          <w:sz w:val="28"/>
          <w:szCs w:val="28"/>
        </w:rPr>
        <w:t>à</w:t>
      </w:r>
      <w:r w:rsidR="00C74E3C">
        <w:rPr>
          <w:sz w:val="28"/>
          <w:szCs w:val="28"/>
        </w:rPr>
        <w:t xml:space="preserve"> </w:t>
      </w:r>
      <w:r w:rsidRPr="00AA4577">
        <w:rPr>
          <w:sz w:val="28"/>
          <w:szCs w:val="28"/>
        </w:rPr>
        <w:t>cause</w:t>
      </w:r>
      <w:r w:rsidR="00C74E3C">
        <w:rPr>
          <w:sz w:val="28"/>
          <w:szCs w:val="28"/>
        </w:rPr>
        <w:t xml:space="preserve"> </w:t>
      </w:r>
      <w:r w:rsidRPr="00AA4577">
        <w:rPr>
          <w:sz w:val="28"/>
          <w:szCs w:val="28"/>
        </w:rPr>
        <w:t xml:space="preserve">de l’épidémie ; </w:t>
      </w:r>
    </w:p>
    <w:p w14:paraId="2632F543" w14:textId="77777777" w:rsidR="00AA4577" w:rsidRDefault="00AA4577" w:rsidP="00AA4577">
      <w:pPr>
        <w:jc w:val="both"/>
        <w:rPr>
          <w:sz w:val="28"/>
          <w:szCs w:val="28"/>
        </w:rPr>
      </w:pPr>
      <w:r w:rsidRPr="00AA4577">
        <w:rPr>
          <w:sz w:val="28"/>
          <w:szCs w:val="28"/>
        </w:rPr>
        <w:t xml:space="preserve">6. Un soutien de l’Etat et de la Banque de France (médiation du crédit) pour négocier avec sa banque un rééchelonnement des crédits bancaires ; </w:t>
      </w:r>
    </w:p>
    <w:p w14:paraId="401747C5" w14:textId="77777777" w:rsidR="00AA4577" w:rsidRDefault="00AA4577" w:rsidP="00AA4577">
      <w:pPr>
        <w:jc w:val="both"/>
        <w:rPr>
          <w:sz w:val="28"/>
          <w:szCs w:val="28"/>
        </w:rPr>
      </w:pPr>
      <w:r w:rsidRPr="00AA4577">
        <w:rPr>
          <w:sz w:val="28"/>
          <w:szCs w:val="28"/>
        </w:rPr>
        <w:t xml:space="preserve">7. Le maintien de l'emploi dans les entreprises par le dispositif de chômage partiel simplifié et renforcé ; </w:t>
      </w:r>
    </w:p>
    <w:p w14:paraId="2FB166FA" w14:textId="77777777" w:rsidR="00AA4577" w:rsidRDefault="00AA4577" w:rsidP="00AA4577">
      <w:pPr>
        <w:jc w:val="both"/>
        <w:rPr>
          <w:sz w:val="28"/>
          <w:szCs w:val="28"/>
        </w:rPr>
      </w:pPr>
      <w:r w:rsidRPr="00AA4577">
        <w:rPr>
          <w:sz w:val="28"/>
          <w:szCs w:val="28"/>
        </w:rPr>
        <w:t xml:space="preserve">8. L’appui au traitement d’un conflit avec des clients ou fournisseurs par le Médiateur des entreprises ; </w:t>
      </w:r>
    </w:p>
    <w:p w14:paraId="0F0F000D" w14:textId="77777777" w:rsidR="00C74E3C" w:rsidRDefault="00AA4577" w:rsidP="00AA4577">
      <w:pPr>
        <w:jc w:val="both"/>
        <w:rPr>
          <w:sz w:val="28"/>
          <w:szCs w:val="28"/>
        </w:rPr>
      </w:pPr>
      <w:r w:rsidRPr="00AA4577">
        <w:rPr>
          <w:sz w:val="28"/>
          <w:szCs w:val="28"/>
        </w:rPr>
        <w:t>9.La</w:t>
      </w:r>
      <w:r>
        <w:rPr>
          <w:sz w:val="28"/>
          <w:szCs w:val="28"/>
        </w:rPr>
        <w:t xml:space="preserve"> </w:t>
      </w:r>
      <w:r w:rsidRPr="00AA4577">
        <w:rPr>
          <w:sz w:val="28"/>
          <w:szCs w:val="28"/>
        </w:rPr>
        <w:t>reconnaissance</w:t>
      </w:r>
      <w:r>
        <w:rPr>
          <w:sz w:val="28"/>
          <w:szCs w:val="28"/>
        </w:rPr>
        <w:t xml:space="preserve"> </w:t>
      </w:r>
      <w:r w:rsidRPr="00AA4577">
        <w:rPr>
          <w:sz w:val="28"/>
          <w:szCs w:val="28"/>
        </w:rPr>
        <w:t>par</w:t>
      </w:r>
      <w:r>
        <w:rPr>
          <w:sz w:val="28"/>
          <w:szCs w:val="28"/>
        </w:rPr>
        <w:t xml:space="preserve"> </w:t>
      </w:r>
      <w:r w:rsidRPr="00AA4577">
        <w:rPr>
          <w:sz w:val="28"/>
          <w:szCs w:val="28"/>
        </w:rPr>
        <w:t>l’Etat</w:t>
      </w:r>
      <w:r>
        <w:rPr>
          <w:sz w:val="28"/>
          <w:szCs w:val="28"/>
        </w:rPr>
        <w:t xml:space="preserve"> </w:t>
      </w:r>
      <w:r w:rsidRPr="00AA4577">
        <w:rPr>
          <w:sz w:val="28"/>
          <w:szCs w:val="28"/>
        </w:rPr>
        <w:t>et</w:t>
      </w:r>
      <w:r>
        <w:rPr>
          <w:sz w:val="28"/>
          <w:szCs w:val="28"/>
        </w:rPr>
        <w:t xml:space="preserve"> </w:t>
      </w:r>
      <w:r w:rsidRPr="00AA4577">
        <w:rPr>
          <w:sz w:val="28"/>
          <w:szCs w:val="28"/>
        </w:rPr>
        <w:t>les</w:t>
      </w:r>
      <w:r>
        <w:rPr>
          <w:sz w:val="28"/>
          <w:szCs w:val="28"/>
        </w:rPr>
        <w:t xml:space="preserve"> </w:t>
      </w:r>
      <w:r w:rsidRPr="00AA4577">
        <w:rPr>
          <w:sz w:val="28"/>
          <w:szCs w:val="28"/>
        </w:rPr>
        <w:t>collectivités</w:t>
      </w:r>
      <w:r>
        <w:rPr>
          <w:sz w:val="28"/>
          <w:szCs w:val="28"/>
        </w:rPr>
        <w:t xml:space="preserve"> </w:t>
      </w:r>
      <w:r w:rsidRPr="00AA4577">
        <w:rPr>
          <w:sz w:val="28"/>
          <w:szCs w:val="28"/>
        </w:rPr>
        <w:t>locales</w:t>
      </w:r>
      <w:r>
        <w:rPr>
          <w:sz w:val="28"/>
          <w:szCs w:val="28"/>
        </w:rPr>
        <w:t xml:space="preserve"> </w:t>
      </w:r>
      <w:r w:rsidRPr="00AA4577">
        <w:rPr>
          <w:sz w:val="28"/>
          <w:szCs w:val="28"/>
        </w:rPr>
        <w:t>du</w:t>
      </w:r>
      <w:r>
        <w:rPr>
          <w:sz w:val="28"/>
          <w:szCs w:val="28"/>
        </w:rPr>
        <w:t xml:space="preserve"> </w:t>
      </w:r>
      <w:r w:rsidRPr="00AA4577">
        <w:rPr>
          <w:sz w:val="28"/>
          <w:szCs w:val="28"/>
        </w:rPr>
        <w:t>Coronavirus</w:t>
      </w:r>
      <w:r>
        <w:rPr>
          <w:sz w:val="28"/>
          <w:szCs w:val="28"/>
        </w:rPr>
        <w:t xml:space="preserve"> </w:t>
      </w:r>
      <w:r w:rsidRPr="00AA4577">
        <w:rPr>
          <w:sz w:val="28"/>
          <w:szCs w:val="28"/>
        </w:rPr>
        <w:t xml:space="preserve">comme un cas de force majeure pour leurs marchés publics. </w:t>
      </w:r>
    </w:p>
    <w:p w14:paraId="14CAF294" w14:textId="2FD4BACC" w:rsidR="00AA4577" w:rsidRDefault="00AA4577" w:rsidP="00AA4577">
      <w:pPr>
        <w:jc w:val="both"/>
        <w:rPr>
          <w:sz w:val="28"/>
          <w:szCs w:val="28"/>
        </w:rPr>
      </w:pPr>
      <w:r w:rsidRPr="00AA4577">
        <w:rPr>
          <w:sz w:val="28"/>
          <w:szCs w:val="28"/>
        </w:rPr>
        <w:t xml:space="preserve">En conséquence, pour tous les marchés publics d’Etat et des collectivités locales, les pénalités de retards ne seront pas appliquées. </w:t>
      </w:r>
    </w:p>
    <w:p w14:paraId="0116EC9C" w14:textId="77777777" w:rsidR="00C74E3C" w:rsidRDefault="00AA4577" w:rsidP="00AA4577">
      <w:pPr>
        <w:jc w:val="both"/>
        <w:rPr>
          <w:sz w:val="28"/>
          <w:szCs w:val="28"/>
        </w:rPr>
      </w:pPr>
      <w:r w:rsidRPr="00AA4577">
        <w:rPr>
          <w:sz w:val="28"/>
          <w:szCs w:val="28"/>
        </w:rPr>
        <w:t>10. L’Etat et les Régions ont mis en place un fonds de solidarité pour aider les petites entreprises les plus touchées par la</w:t>
      </w:r>
      <w:r>
        <w:rPr>
          <w:sz w:val="28"/>
          <w:szCs w:val="28"/>
        </w:rPr>
        <w:t xml:space="preserve"> </w:t>
      </w:r>
      <w:r w:rsidRPr="00AA4577">
        <w:rPr>
          <w:sz w:val="28"/>
          <w:szCs w:val="28"/>
        </w:rPr>
        <w:t>crise. Bruno le Maire</w:t>
      </w:r>
      <w:r>
        <w:rPr>
          <w:sz w:val="28"/>
          <w:szCs w:val="28"/>
        </w:rPr>
        <w:t xml:space="preserve"> </w:t>
      </w:r>
      <w:r w:rsidRPr="00AA4577">
        <w:rPr>
          <w:sz w:val="28"/>
          <w:szCs w:val="28"/>
        </w:rPr>
        <w:t>a annoncé</w:t>
      </w:r>
      <w:r>
        <w:rPr>
          <w:sz w:val="28"/>
          <w:szCs w:val="28"/>
        </w:rPr>
        <w:t xml:space="preserve"> </w:t>
      </w:r>
      <w:r w:rsidRPr="00AA4577">
        <w:rPr>
          <w:sz w:val="28"/>
          <w:szCs w:val="28"/>
        </w:rPr>
        <w:t xml:space="preserve">le 14 avril 2020, que la dotation du fonds de solidarité sera désormais d’au moins 7 milliards d’euros. </w:t>
      </w:r>
    </w:p>
    <w:p w14:paraId="470F23E7" w14:textId="77777777" w:rsidR="000136E8" w:rsidRDefault="00AA4577" w:rsidP="00AA4577">
      <w:pPr>
        <w:jc w:val="both"/>
        <w:rPr>
          <w:sz w:val="28"/>
          <w:szCs w:val="28"/>
        </w:rPr>
      </w:pPr>
      <w:r w:rsidRPr="00AA4577">
        <w:rPr>
          <w:sz w:val="28"/>
          <w:szCs w:val="28"/>
        </w:rPr>
        <w:lastRenderedPageBreak/>
        <w:t xml:space="preserve">Le 2ème niveau d’aide sera porté de 2000 à 5000 euros. Sont concernés par cette aide pouvant aller jusqu’à 1 500 €, les TPE, indépendants, micro-entrepreneurs et professions libérales qui ont 10 salariés au plus, qui font moins d’1 million d’euros de chiffre d’affaires ainsi qu’un bénéfice annuel imposable inférieur à </w:t>
      </w:r>
    </w:p>
    <w:p w14:paraId="2D35F56B" w14:textId="269BEE3B" w:rsidR="00C74E3C" w:rsidRDefault="00AA4577" w:rsidP="00AA4577">
      <w:pPr>
        <w:jc w:val="both"/>
        <w:rPr>
          <w:sz w:val="28"/>
          <w:szCs w:val="28"/>
        </w:rPr>
      </w:pPr>
      <w:r w:rsidRPr="00AA4577">
        <w:rPr>
          <w:sz w:val="28"/>
          <w:szCs w:val="28"/>
        </w:rPr>
        <w:t xml:space="preserve">60 000 euros et qui : </w:t>
      </w:r>
    </w:p>
    <w:p w14:paraId="5DDB1583" w14:textId="77777777" w:rsidR="00C74E3C" w:rsidRDefault="00AA4577" w:rsidP="00AA4577">
      <w:pPr>
        <w:jc w:val="both"/>
        <w:rPr>
          <w:sz w:val="28"/>
          <w:szCs w:val="28"/>
        </w:rPr>
      </w:pPr>
      <w:r w:rsidRPr="00AA4577">
        <w:rPr>
          <w:sz w:val="28"/>
          <w:szCs w:val="28"/>
        </w:rPr>
        <w:t xml:space="preserve">• subissent une interdiction d’accueil du public selon l’article 8 du décret du 23 mars 2020 même s’il y a une activité résiduelle telle que la vente à emporter, la livraison et les retraits de commandes, « room service » ; </w:t>
      </w:r>
    </w:p>
    <w:p w14:paraId="7AC6D67C" w14:textId="0A14DFD1" w:rsidR="00AA4577" w:rsidRPr="00AA4577" w:rsidRDefault="00AA4577" w:rsidP="00AA4577">
      <w:pPr>
        <w:jc w:val="both"/>
        <w:rPr>
          <w:sz w:val="28"/>
          <w:szCs w:val="28"/>
        </w:rPr>
      </w:pPr>
      <w:r w:rsidRPr="00AA4577">
        <w:rPr>
          <w:sz w:val="28"/>
          <w:szCs w:val="28"/>
        </w:rPr>
        <w:t xml:space="preserve">• Pour l’aide versée au titre du mois de mars : qui connaissent une perte de chiffre d'affaires d’au moins 50 % au mois de mars 2020 par rapport au mois de mars 2019 ; Pour l’aide versée au titre du mois d’avril : qui connaissent une perte de chiffre d'affaires d’au moins 50 % au mois d’avril 2020 par rapport au mois d’avril 2019 ou au chiffre d’affaires mensuel moyen sur 2019. </w:t>
      </w:r>
    </w:p>
    <w:p w14:paraId="65FD939C" w14:textId="1A2C768C" w:rsidR="00C74E3C" w:rsidRDefault="00AA4577" w:rsidP="00AA4577">
      <w:pPr>
        <w:jc w:val="both"/>
        <w:rPr>
          <w:sz w:val="28"/>
          <w:szCs w:val="28"/>
        </w:rPr>
      </w:pPr>
      <w:r w:rsidRPr="00AA4577">
        <w:rPr>
          <w:sz w:val="28"/>
          <w:szCs w:val="28"/>
        </w:rPr>
        <w:t>Pour les situations les plus difficiles, un soutien complémentaire d'un montant de 2000 à 5 000 € pourra être octroyé aux entreprises qui :</w:t>
      </w:r>
    </w:p>
    <w:p w14:paraId="50DAD55C" w14:textId="77777777" w:rsidR="00C74E3C" w:rsidRDefault="00AA4577" w:rsidP="00AA4577">
      <w:pPr>
        <w:jc w:val="both"/>
        <w:rPr>
          <w:sz w:val="28"/>
          <w:szCs w:val="28"/>
        </w:rPr>
      </w:pPr>
      <w:r w:rsidRPr="00AA4577">
        <w:rPr>
          <w:sz w:val="28"/>
          <w:szCs w:val="28"/>
        </w:rPr>
        <w:t xml:space="preserve"> • ont bénéficié du premier volet du fonds (les 1 500 € ou moins) </w:t>
      </w:r>
    </w:p>
    <w:p w14:paraId="61BCE555" w14:textId="77777777" w:rsidR="00C74E3C" w:rsidRDefault="00AA4577" w:rsidP="00AA4577">
      <w:pPr>
        <w:jc w:val="both"/>
        <w:rPr>
          <w:sz w:val="28"/>
          <w:szCs w:val="28"/>
        </w:rPr>
      </w:pPr>
      <w:r w:rsidRPr="00AA4577">
        <w:rPr>
          <w:sz w:val="28"/>
          <w:szCs w:val="28"/>
        </w:rPr>
        <w:t xml:space="preserve">• emploient, au 1er mars 2020, au moins un salarié en contrat à durée indéterminée ou déterminée </w:t>
      </w:r>
    </w:p>
    <w:p w14:paraId="50320BD2" w14:textId="77777777" w:rsidR="00C74E3C" w:rsidRDefault="00AA4577" w:rsidP="00AA4577">
      <w:pPr>
        <w:jc w:val="both"/>
        <w:rPr>
          <w:sz w:val="28"/>
          <w:szCs w:val="28"/>
        </w:rPr>
      </w:pPr>
      <w:r w:rsidRPr="00AA4577">
        <w:rPr>
          <w:sz w:val="28"/>
          <w:szCs w:val="28"/>
        </w:rPr>
        <w:t xml:space="preserve">• se trouvent dans l'impossibilité de régler leurs dettes exigibles dans les trente jours et le montant de leurs charges fixes, y compris les loyers commerciaux ou professionnels, dues au titre des mois de mars et avril 2020 </w:t>
      </w:r>
    </w:p>
    <w:p w14:paraId="03142134" w14:textId="26B6DC66" w:rsidR="00AA4577" w:rsidRPr="00AA4577" w:rsidRDefault="00AA4577" w:rsidP="00AA4577">
      <w:pPr>
        <w:jc w:val="both"/>
        <w:rPr>
          <w:sz w:val="28"/>
          <w:szCs w:val="28"/>
        </w:rPr>
      </w:pPr>
      <w:r w:rsidRPr="00AA4577">
        <w:rPr>
          <w:sz w:val="28"/>
          <w:szCs w:val="28"/>
        </w:rPr>
        <w:t>• ont vu leur demande d'un prêt de trésorerie faite depuis le 1er mars 2020, auprès d'une banque dont elles étaient clientes à cette date, refusée ou restée sans réponse passé un délai de dix jours. L’instruction des dossiers associe les services des Régions et de l’État au niveau régional depuis le 15 avril.</w:t>
      </w:r>
    </w:p>
    <w:p w14:paraId="10B29708" w14:textId="502B18E7" w:rsidR="00C74E3C" w:rsidRDefault="00AA4577" w:rsidP="00AA4577">
      <w:pPr>
        <w:jc w:val="both"/>
        <w:rPr>
          <w:sz w:val="28"/>
          <w:szCs w:val="28"/>
        </w:rPr>
      </w:pPr>
      <w:r w:rsidRPr="00AA4577">
        <w:rPr>
          <w:sz w:val="28"/>
          <w:szCs w:val="28"/>
        </w:rPr>
        <w:t xml:space="preserve">Comment bénéficier de cette aide ? Pour recevoir l’aide versée au titre du mois de mars : toutes les entreprises éligibles peuvent faire une simple déclaration sur le site des impôts -  </w:t>
      </w:r>
      <w:hyperlink r:id="rId4" w:history="1">
        <w:r w:rsidR="00C74E3C" w:rsidRPr="0058207A">
          <w:rPr>
            <w:rStyle w:val="Lienhypertexte"/>
            <w:sz w:val="28"/>
            <w:szCs w:val="28"/>
          </w:rPr>
          <w:t>www.</w:t>
        </w:r>
        <w:r w:rsidR="00C74E3C" w:rsidRPr="0058207A">
          <w:rPr>
            <w:rStyle w:val="Lienhypertexte"/>
            <w:sz w:val="28"/>
            <w:szCs w:val="28"/>
          </w:rPr>
          <w:t>impots.gouv.fr</w:t>
        </w:r>
      </w:hyperlink>
    </w:p>
    <w:p w14:paraId="364A7B4B" w14:textId="7A17C501" w:rsidR="00AA4577" w:rsidRPr="00AA4577" w:rsidRDefault="00AA4577" w:rsidP="00AA4577">
      <w:pPr>
        <w:jc w:val="both"/>
        <w:rPr>
          <w:sz w:val="28"/>
          <w:szCs w:val="28"/>
        </w:rPr>
      </w:pPr>
      <w:r w:rsidRPr="00AA4577">
        <w:rPr>
          <w:sz w:val="28"/>
          <w:szCs w:val="28"/>
        </w:rPr>
        <w:t xml:space="preserve">- pour recevoir une aide défiscalisée allant jusqu’à 1 500 € au titre du mois de mars. Pour recevoir l’aide versée au titre du mois d’avril : à partir du 1er mai, toutes les entreprises éligibles ayant fait l’objet d’une fermeture administrative ou ayant subi une perte de chiffre d’affaires de plus de 50 % en avril 2020 par rapport à avril 2019 ou par rapport au chiffre d’affaires annuel moyen de 2019 </w:t>
      </w:r>
      <w:r w:rsidRPr="00AA4577">
        <w:rPr>
          <w:sz w:val="28"/>
          <w:szCs w:val="28"/>
        </w:rPr>
        <w:lastRenderedPageBreak/>
        <w:t xml:space="preserve">pourront faire une simple déclaration sur le site des impôts </w:t>
      </w:r>
      <w:r w:rsidR="00C74E3C">
        <w:rPr>
          <w:sz w:val="28"/>
          <w:szCs w:val="28"/>
        </w:rPr>
        <w:t>–</w:t>
      </w:r>
      <w:r w:rsidRPr="00AA4577">
        <w:rPr>
          <w:sz w:val="28"/>
          <w:szCs w:val="28"/>
        </w:rPr>
        <w:t xml:space="preserve"> </w:t>
      </w:r>
      <w:r w:rsidR="00C74E3C">
        <w:rPr>
          <w:sz w:val="28"/>
          <w:szCs w:val="28"/>
        </w:rPr>
        <w:t>www.</w:t>
      </w:r>
      <w:r w:rsidRPr="00AA4577">
        <w:rPr>
          <w:sz w:val="28"/>
          <w:szCs w:val="28"/>
        </w:rPr>
        <w:t>impots.gouv.fr - pour recevoir une aide défiscalisée allant jusqu’à 1 500 € au titre du mois d’avril. Pour recevoir l’aide complémentaire : depuis le mercredi 15 avril, les entreprises qui connaissent le plus de difficultés peuvent solliciter auprès des Régions, une aide complémentaire d’un montant de 2 000 à 5 000 €, selon la taille et la situation financière de l’entreprise.</w:t>
      </w:r>
    </w:p>
    <w:p w14:paraId="7EA6ABCF" w14:textId="77777777" w:rsidR="00C74E3C" w:rsidRDefault="00AA4577" w:rsidP="00AA4577">
      <w:pPr>
        <w:jc w:val="both"/>
        <w:rPr>
          <w:sz w:val="28"/>
          <w:szCs w:val="28"/>
        </w:rPr>
      </w:pPr>
      <w:r w:rsidRPr="00AA4577">
        <w:rPr>
          <w:sz w:val="28"/>
          <w:szCs w:val="28"/>
        </w:rPr>
        <w:t>Le</w:t>
      </w:r>
      <w:r w:rsidR="00C74E3C">
        <w:rPr>
          <w:sz w:val="28"/>
          <w:szCs w:val="28"/>
        </w:rPr>
        <w:t xml:space="preserve"> </w:t>
      </w:r>
      <w:r w:rsidRPr="00AA4577">
        <w:rPr>
          <w:sz w:val="28"/>
          <w:szCs w:val="28"/>
        </w:rPr>
        <w:t>fonds</w:t>
      </w:r>
      <w:r w:rsidR="00C74E3C">
        <w:rPr>
          <w:sz w:val="28"/>
          <w:szCs w:val="28"/>
        </w:rPr>
        <w:t xml:space="preserve"> </w:t>
      </w:r>
      <w:r w:rsidRPr="00AA4577">
        <w:rPr>
          <w:sz w:val="28"/>
          <w:szCs w:val="28"/>
        </w:rPr>
        <w:t>est</w:t>
      </w:r>
      <w:r w:rsidR="00C74E3C">
        <w:rPr>
          <w:sz w:val="28"/>
          <w:szCs w:val="28"/>
        </w:rPr>
        <w:t xml:space="preserve"> </w:t>
      </w:r>
      <w:r w:rsidRPr="00AA4577">
        <w:rPr>
          <w:sz w:val="28"/>
          <w:szCs w:val="28"/>
        </w:rPr>
        <w:t>financé</w:t>
      </w:r>
      <w:r w:rsidR="00C74E3C">
        <w:rPr>
          <w:sz w:val="28"/>
          <w:szCs w:val="28"/>
        </w:rPr>
        <w:t xml:space="preserve"> </w:t>
      </w:r>
      <w:r w:rsidRPr="00AA4577">
        <w:rPr>
          <w:sz w:val="28"/>
          <w:szCs w:val="28"/>
        </w:rPr>
        <w:t>par</w:t>
      </w:r>
      <w:r w:rsidR="00C74E3C">
        <w:rPr>
          <w:sz w:val="28"/>
          <w:szCs w:val="28"/>
        </w:rPr>
        <w:t xml:space="preserve"> </w:t>
      </w:r>
      <w:r w:rsidRPr="00AA4577">
        <w:rPr>
          <w:sz w:val="28"/>
          <w:szCs w:val="28"/>
        </w:rPr>
        <w:t>l’État</w:t>
      </w:r>
      <w:r w:rsidR="00C74E3C">
        <w:rPr>
          <w:sz w:val="28"/>
          <w:szCs w:val="28"/>
        </w:rPr>
        <w:t xml:space="preserve"> </w:t>
      </w:r>
      <w:r w:rsidRPr="00AA4577">
        <w:rPr>
          <w:sz w:val="28"/>
          <w:szCs w:val="28"/>
        </w:rPr>
        <w:t>et</w:t>
      </w:r>
      <w:r w:rsidR="00C74E3C">
        <w:rPr>
          <w:sz w:val="28"/>
          <w:szCs w:val="28"/>
        </w:rPr>
        <w:t xml:space="preserve"> </w:t>
      </w:r>
      <w:r w:rsidRPr="00AA4577">
        <w:rPr>
          <w:sz w:val="28"/>
          <w:szCs w:val="28"/>
        </w:rPr>
        <w:t>par</w:t>
      </w:r>
      <w:r w:rsidR="00C74E3C">
        <w:rPr>
          <w:sz w:val="28"/>
          <w:szCs w:val="28"/>
        </w:rPr>
        <w:t xml:space="preserve"> </w:t>
      </w:r>
      <w:r w:rsidRPr="00AA4577">
        <w:rPr>
          <w:sz w:val="28"/>
          <w:szCs w:val="28"/>
        </w:rPr>
        <w:t>les</w:t>
      </w:r>
      <w:r w:rsidR="00C74E3C">
        <w:rPr>
          <w:sz w:val="28"/>
          <w:szCs w:val="28"/>
        </w:rPr>
        <w:t xml:space="preserve"> </w:t>
      </w:r>
      <w:r w:rsidRPr="00AA4577">
        <w:rPr>
          <w:sz w:val="28"/>
          <w:szCs w:val="28"/>
        </w:rPr>
        <w:t>collectivités</w:t>
      </w:r>
      <w:r w:rsidR="00C74E3C">
        <w:rPr>
          <w:sz w:val="28"/>
          <w:szCs w:val="28"/>
        </w:rPr>
        <w:t xml:space="preserve"> </w:t>
      </w:r>
      <w:r w:rsidRPr="00AA4577">
        <w:rPr>
          <w:sz w:val="28"/>
          <w:szCs w:val="28"/>
        </w:rPr>
        <w:t>territoriales</w:t>
      </w:r>
      <w:r w:rsidR="00C74E3C">
        <w:rPr>
          <w:sz w:val="28"/>
          <w:szCs w:val="28"/>
        </w:rPr>
        <w:t xml:space="preserve"> </w:t>
      </w:r>
      <w:r w:rsidRPr="00AA4577">
        <w:rPr>
          <w:sz w:val="28"/>
          <w:szCs w:val="28"/>
        </w:rPr>
        <w:t>et</w:t>
      </w:r>
      <w:r w:rsidR="00C74E3C">
        <w:rPr>
          <w:sz w:val="28"/>
          <w:szCs w:val="28"/>
        </w:rPr>
        <w:t xml:space="preserve"> </w:t>
      </w:r>
      <w:r w:rsidRPr="00AA4577">
        <w:rPr>
          <w:sz w:val="28"/>
          <w:szCs w:val="28"/>
        </w:rPr>
        <w:t>leurs</w:t>
      </w:r>
      <w:r w:rsidR="00C74E3C">
        <w:rPr>
          <w:sz w:val="28"/>
          <w:szCs w:val="28"/>
        </w:rPr>
        <w:t xml:space="preserve"> </w:t>
      </w:r>
      <w:r w:rsidRPr="00AA4577">
        <w:rPr>
          <w:sz w:val="28"/>
          <w:szCs w:val="28"/>
        </w:rPr>
        <w:t>groupements</w:t>
      </w:r>
      <w:r w:rsidR="00C74E3C">
        <w:rPr>
          <w:sz w:val="28"/>
          <w:szCs w:val="28"/>
        </w:rPr>
        <w:t xml:space="preserve"> </w:t>
      </w:r>
      <w:r w:rsidRPr="00AA4577">
        <w:rPr>
          <w:sz w:val="28"/>
          <w:szCs w:val="28"/>
        </w:rPr>
        <w:t>sur</w:t>
      </w:r>
      <w:r w:rsidR="00C74E3C">
        <w:rPr>
          <w:sz w:val="28"/>
          <w:szCs w:val="28"/>
        </w:rPr>
        <w:t xml:space="preserve"> </w:t>
      </w:r>
      <w:r w:rsidRPr="00AA4577">
        <w:rPr>
          <w:sz w:val="28"/>
          <w:szCs w:val="28"/>
        </w:rPr>
        <w:t>la</w:t>
      </w:r>
      <w:r w:rsidR="00C74E3C">
        <w:rPr>
          <w:sz w:val="28"/>
          <w:szCs w:val="28"/>
        </w:rPr>
        <w:t xml:space="preserve"> </w:t>
      </w:r>
      <w:r w:rsidRPr="00AA4577">
        <w:rPr>
          <w:sz w:val="28"/>
          <w:szCs w:val="28"/>
        </w:rPr>
        <w:t>base</w:t>
      </w:r>
      <w:r w:rsidR="00C74E3C">
        <w:rPr>
          <w:sz w:val="28"/>
          <w:szCs w:val="28"/>
        </w:rPr>
        <w:t xml:space="preserve"> </w:t>
      </w:r>
      <w:r w:rsidRPr="00AA4577">
        <w:rPr>
          <w:sz w:val="28"/>
          <w:szCs w:val="28"/>
        </w:rPr>
        <w:t>du volontariat par voie de fonds de concours. Le montant et les modalités de cette contribution sont définis dans le cadre d’une convention conclue entre l’État et chaque collectivité territoriale ou établissement public de coopération intercommunale volontaire.</w:t>
      </w:r>
    </w:p>
    <w:p w14:paraId="4CB69546" w14:textId="70318E61" w:rsidR="00C74E3C" w:rsidRDefault="00AA4577" w:rsidP="00AA4577">
      <w:pPr>
        <w:jc w:val="both"/>
        <w:rPr>
          <w:sz w:val="28"/>
          <w:szCs w:val="28"/>
        </w:rPr>
      </w:pPr>
      <w:r w:rsidRPr="00AA4577">
        <w:rPr>
          <w:sz w:val="28"/>
          <w:szCs w:val="28"/>
        </w:rPr>
        <w:t>Les versements des collectivités territoriales et leurs groupements constituent des dépenses d’investissement et plus précisément les subventions d’équipement versées. Pour plus d’informations :</w:t>
      </w:r>
      <w:r>
        <w:rPr>
          <w:sz w:val="28"/>
          <w:szCs w:val="28"/>
        </w:rPr>
        <w:t xml:space="preserve"> </w:t>
      </w:r>
      <w:r w:rsidRPr="00AA4577">
        <w:rPr>
          <w:sz w:val="28"/>
          <w:szCs w:val="28"/>
        </w:rPr>
        <w:t xml:space="preserve">https://www.economie.gouv.fr/ → Les entreprises y trouveront des fiches pratiques et les liens utiles pour chacune des mesures mises en place. Des fiches de prévention sanitaires par métiers sont en ligne sur le site du ministère du travail (chauffeur livreur, travail en caisse, travail en boulangerie, activité agricole, travail en commerce de détail, travail en garage, travail saisonnier, travail en abattoirs, travail en </w:t>
      </w:r>
      <w:r w:rsidRPr="00AA4577">
        <w:rPr>
          <w:sz w:val="28"/>
          <w:szCs w:val="28"/>
        </w:rPr>
        <w:t>filière</w:t>
      </w:r>
      <w:r w:rsidRPr="00AA4577">
        <w:rPr>
          <w:sz w:val="28"/>
          <w:szCs w:val="28"/>
        </w:rPr>
        <w:t xml:space="preserve"> cheval, travail dans l’élevage,</w:t>
      </w:r>
      <w:r w:rsidR="00C74E3C">
        <w:rPr>
          <w:sz w:val="28"/>
          <w:szCs w:val="28"/>
        </w:rPr>
        <w:t xml:space="preserve"> </w:t>
      </w:r>
      <w:r w:rsidRPr="00AA4577">
        <w:rPr>
          <w:sz w:val="28"/>
          <w:szCs w:val="28"/>
        </w:rPr>
        <w:t xml:space="preserve">travail sur un chantier de jardins d’espaces </w:t>
      </w:r>
      <w:r w:rsidRPr="00AA4577">
        <w:rPr>
          <w:sz w:val="28"/>
          <w:szCs w:val="28"/>
        </w:rPr>
        <w:t>verts)</w:t>
      </w:r>
      <w:r w:rsidRPr="00AA4577">
        <w:rPr>
          <w:sz w:val="28"/>
          <w:szCs w:val="28"/>
        </w:rPr>
        <w:t xml:space="preserve"> </w:t>
      </w:r>
    </w:p>
    <w:p w14:paraId="2CA33C88" w14:textId="7503FA06" w:rsidR="00AA4577" w:rsidRPr="00AA4577" w:rsidRDefault="00AA4577" w:rsidP="00AA4577">
      <w:pPr>
        <w:jc w:val="both"/>
        <w:rPr>
          <w:sz w:val="28"/>
          <w:szCs w:val="28"/>
        </w:rPr>
      </w:pPr>
      <w:r w:rsidRPr="00AA4577">
        <w:rPr>
          <w:sz w:val="28"/>
          <w:szCs w:val="28"/>
        </w:rPr>
        <w:t>Un guide de préconisations de sécurité sanitaire pour la continuité des activités de la construction en période d’épidémie de Coronavirus et un guide Plan continuité activité</w:t>
      </w:r>
      <w:r w:rsidR="00C74E3C">
        <w:rPr>
          <w:sz w:val="28"/>
          <w:szCs w:val="28"/>
        </w:rPr>
        <w:t xml:space="preserve"> </w:t>
      </w:r>
      <w:r w:rsidRPr="00AA4577">
        <w:rPr>
          <w:sz w:val="28"/>
          <w:szCs w:val="28"/>
        </w:rPr>
        <w:t>pour</w:t>
      </w:r>
      <w:r w:rsidR="00C74E3C">
        <w:rPr>
          <w:sz w:val="28"/>
          <w:szCs w:val="28"/>
        </w:rPr>
        <w:t xml:space="preserve"> </w:t>
      </w:r>
      <w:r w:rsidRPr="00AA4577">
        <w:rPr>
          <w:sz w:val="28"/>
          <w:szCs w:val="28"/>
        </w:rPr>
        <w:t>les</w:t>
      </w:r>
      <w:r w:rsidR="00C74E3C">
        <w:rPr>
          <w:sz w:val="28"/>
          <w:szCs w:val="28"/>
        </w:rPr>
        <w:t xml:space="preserve"> </w:t>
      </w:r>
      <w:r w:rsidRPr="00AA4577">
        <w:rPr>
          <w:sz w:val="28"/>
          <w:szCs w:val="28"/>
        </w:rPr>
        <w:t>entreprises</w:t>
      </w:r>
      <w:r w:rsidR="00C74E3C">
        <w:rPr>
          <w:sz w:val="28"/>
          <w:szCs w:val="28"/>
        </w:rPr>
        <w:t xml:space="preserve"> </w:t>
      </w:r>
      <w:r w:rsidRPr="00AA4577">
        <w:rPr>
          <w:sz w:val="28"/>
          <w:szCs w:val="28"/>
        </w:rPr>
        <w:t>et</w:t>
      </w:r>
      <w:r w:rsidR="00C74E3C">
        <w:rPr>
          <w:sz w:val="28"/>
          <w:szCs w:val="28"/>
        </w:rPr>
        <w:t xml:space="preserve"> </w:t>
      </w:r>
      <w:r w:rsidRPr="00AA4577">
        <w:rPr>
          <w:sz w:val="28"/>
          <w:szCs w:val="28"/>
        </w:rPr>
        <w:t>l’industrie</w:t>
      </w:r>
      <w:r w:rsidR="00C74E3C">
        <w:rPr>
          <w:sz w:val="28"/>
          <w:szCs w:val="28"/>
        </w:rPr>
        <w:t xml:space="preserve"> </w:t>
      </w:r>
      <w:r w:rsidRPr="00AA4577">
        <w:rPr>
          <w:sz w:val="28"/>
          <w:szCs w:val="28"/>
        </w:rPr>
        <w:t>de</w:t>
      </w:r>
      <w:r w:rsidR="00C74E3C">
        <w:rPr>
          <w:sz w:val="28"/>
          <w:szCs w:val="28"/>
        </w:rPr>
        <w:t xml:space="preserve"> </w:t>
      </w:r>
      <w:r w:rsidRPr="00AA4577">
        <w:rPr>
          <w:sz w:val="28"/>
          <w:szCs w:val="28"/>
        </w:rPr>
        <w:t>la</w:t>
      </w:r>
      <w:r w:rsidR="00C74E3C">
        <w:rPr>
          <w:sz w:val="28"/>
          <w:szCs w:val="28"/>
        </w:rPr>
        <w:t xml:space="preserve"> </w:t>
      </w:r>
      <w:r w:rsidRPr="00AA4577">
        <w:rPr>
          <w:sz w:val="28"/>
          <w:szCs w:val="28"/>
        </w:rPr>
        <w:t>filière</w:t>
      </w:r>
      <w:r w:rsidR="00C74E3C">
        <w:rPr>
          <w:sz w:val="28"/>
          <w:szCs w:val="28"/>
        </w:rPr>
        <w:t xml:space="preserve"> </w:t>
      </w:r>
      <w:r w:rsidRPr="00AA4577">
        <w:rPr>
          <w:sz w:val="28"/>
          <w:szCs w:val="28"/>
        </w:rPr>
        <w:t>bois</w:t>
      </w:r>
      <w:r w:rsidR="00C74E3C">
        <w:rPr>
          <w:sz w:val="28"/>
          <w:szCs w:val="28"/>
        </w:rPr>
        <w:t xml:space="preserve"> </w:t>
      </w:r>
      <w:r w:rsidRPr="00AA4577">
        <w:rPr>
          <w:sz w:val="28"/>
          <w:szCs w:val="28"/>
        </w:rPr>
        <w:t>sont</w:t>
      </w:r>
      <w:r w:rsidR="00C74E3C">
        <w:rPr>
          <w:sz w:val="28"/>
          <w:szCs w:val="28"/>
        </w:rPr>
        <w:t xml:space="preserve"> </w:t>
      </w:r>
      <w:r w:rsidRPr="00AA4577">
        <w:rPr>
          <w:sz w:val="28"/>
          <w:szCs w:val="28"/>
        </w:rPr>
        <w:t>également</w:t>
      </w:r>
      <w:r w:rsidR="00C74E3C">
        <w:rPr>
          <w:sz w:val="28"/>
          <w:szCs w:val="28"/>
        </w:rPr>
        <w:t xml:space="preserve"> </w:t>
      </w:r>
      <w:r w:rsidRPr="00AA4577">
        <w:rPr>
          <w:sz w:val="28"/>
          <w:szCs w:val="28"/>
        </w:rPr>
        <w:t>disponibles.</w:t>
      </w:r>
    </w:p>
    <w:p w14:paraId="15E7B6C6" w14:textId="05EE5C50" w:rsidR="00AA4577" w:rsidRDefault="00AA4577" w:rsidP="00AA4577">
      <w:pPr>
        <w:jc w:val="both"/>
        <w:rPr>
          <w:sz w:val="28"/>
          <w:szCs w:val="28"/>
        </w:rPr>
      </w:pPr>
      <w:r w:rsidRPr="00AA4577">
        <w:rPr>
          <w:sz w:val="28"/>
          <w:szCs w:val="28"/>
        </w:rPr>
        <w:t>Le lien est le suivant : hps://travail-emploi.gouv.fr/actualites/l-actualite-duministere/arcle/coronavirus-covid-19-ﬁches-conseils-meers-pour-les-salaries</w:t>
      </w:r>
    </w:p>
    <w:p w14:paraId="0D55FD82" w14:textId="25AA6B6B" w:rsidR="00AA4577" w:rsidRPr="00AA4577" w:rsidRDefault="00AA4577" w:rsidP="00AA4577">
      <w:pPr>
        <w:jc w:val="both"/>
        <w:rPr>
          <w:sz w:val="28"/>
          <w:szCs w:val="28"/>
        </w:rPr>
      </w:pPr>
      <w:r w:rsidRPr="00AA4577">
        <w:rPr>
          <w:sz w:val="28"/>
          <w:szCs w:val="28"/>
        </w:rPr>
        <w:t>D’autres fiches sont en cours d’élaboration pour d’autres métiers. Elles seront publiées ici au plus vite. Certaines fiches peuvent être actualisées, consultez cette page régulièrement. Les maires sont également invités à orienter les entreprises vers ces dispositifs d’accompagnement et à signaler, le cas échéant, toute situation particulière par mail à l’adresse pref-covid19@ardeche.gouv.fr.</w:t>
      </w:r>
    </w:p>
    <w:p w14:paraId="36EB1E5F" w14:textId="38F4C560" w:rsidR="00AA4577" w:rsidRPr="00AA4577" w:rsidRDefault="00AA4577" w:rsidP="00AA4577">
      <w:pPr>
        <w:jc w:val="both"/>
        <w:rPr>
          <w:sz w:val="28"/>
          <w:szCs w:val="28"/>
        </w:rPr>
      </w:pPr>
      <w:r w:rsidRPr="00AA4577">
        <w:rPr>
          <w:sz w:val="28"/>
          <w:szCs w:val="28"/>
        </w:rPr>
        <w:t>• Les demandes d’activité partielle doivent être saisies sur activitepartielle.emploi.gouv.fr. Un</w:t>
      </w:r>
      <w:r w:rsidR="00C74E3C">
        <w:rPr>
          <w:sz w:val="28"/>
          <w:szCs w:val="28"/>
        </w:rPr>
        <w:t xml:space="preserve"> </w:t>
      </w:r>
      <w:r w:rsidRPr="00AA4577">
        <w:rPr>
          <w:sz w:val="28"/>
          <w:szCs w:val="28"/>
        </w:rPr>
        <w:t>guide</w:t>
      </w:r>
      <w:r w:rsidR="00C74E3C">
        <w:rPr>
          <w:sz w:val="28"/>
          <w:szCs w:val="28"/>
        </w:rPr>
        <w:t xml:space="preserve"> </w:t>
      </w:r>
      <w:r w:rsidRPr="00AA4577">
        <w:rPr>
          <w:sz w:val="28"/>
          <w:szCs w:val="28"/>
        </w:rPr>
        <w:t>d’aide</w:t>
      </w:r>
      <w:r w:rsidR="00C74E3C">
        <w:rPr>
          <w:sz w:val="28"/>
          <w:szCs w:val="28"/>
        </w:rPr>
        <w:t xml:space="preserve"> </w:t>
      </w:r>
      <w:r w:rsidRPr="00AA4577">
        <w:rPr>
          <w:sz w:val="28"/>
          <w:szCs w:val="28"/>
        </w:rPr>
        <w:t>à</w:t>
      </w:r>
      <w:r w:rsidR="00C74E3C">
        <w:rPr>
          <w:sz w:val="28"/>
          <w:szCs w:val="28"/>
        </w:rPr>
        <w:t xml:space="preserve"> </w:t>
      </w:r>
      <w:r w:rsidRPr="00AA4577">
        <w:rPr>
          <w:sz w:val="28"/>
          <w:szCs w:val="28"/>
        </w:rPr>
        <w:t>la</w:t>
      </w:r>
      <w:r w:rsidR="00C74E3C">
        <w:rPr>
          <w:sz w:val="28"/>
          <w:szCs w:val="28"/>
        </w:rPr>
        <w:t xml:space="preserve"> </w:t>
      </w:r>
      <w:r w:rsidRPr="00AA4577">
        <w:rPr>
          <w:sz w:val="28"/>
          <w:szCs w:val="28"/>
        </w:rPr>
        <w:t>décision</w:t>
      </w:r>
      <w:r w:rsidR="00C74E3C">
        <w:rPr>
          <w:sz w:val="28"/>
          <w:szCs w:val="28"/>
        </w:rPr>
        <w:t xml:space="preserve"> </w:t>
      </w:r>
      <w:r w:rsidRPr="00AA4577">
        <w:rPr>
          <w:sz w:val="28"/>
          <w:szCs w:val="28"/>
        </w:rPr>
        <w:t>est</w:t>
      </w:r>
      <w:r w:rsidR="00C74E3C">
        <w:rPr>
          <w:sz w:val="28"/>
          <w:szCs w:val="28"/>
        </w:rPr>
        <w:t xml:space="preserve"> </w:t>
      </w:r>
      <w:r w:rsidRPr="00AA4577">
        <w:rPr>
          <w:sz w:val="28"/>
          <w:szCs w:val="28"/>
        </w:rPr>
        <w:t>également</w:t>
      </w:r>
      <w:r w:rsidR="00C74E3C">
        <w:rPr>
          <w:sz w:val="28"/>
          <w:szCs w:val="28"/>
        </w:rPr>
        <w:t xml:space="preserve"> </w:t>
      </w:r>
      <w:r w:rsidRPr="00AA4577">
        <w:rPr>
          <w:sz w:val="28"/>
          <w:szCs w:val="28"/>
        </w:rPr>
        <w:t>en</w:t>
      </w:r>
      <w:r w:rsidR="00C74E3C">
        <w:rPr>
          <w:sz w:val="28"/>
          <w:szCs w:val="28"/>
        </w:rPr>
        <w:t xml:space="preserve"> </w:t>
      </w:r>
      <w:r w:rsidRPr="00AA4577">
        <w:rPr>
          <w:sz w:val="28"/>
          <w:szCs w:val="28"/>
        </w:rPr>
        <w:t>ligne : https://travail-emploi.gouv.fr/actualites/l-actualite-du-</w:t>
      </w:r>
      <w:r w:rsidRPr="00AA4577">
        <w:rPr>
          <w:sz w:val="28"/>
          <w:szCs w:val="28"/>
        </w:rPr>
        <w:lastRenderedPageBreak/>
        <w:t>ministere/article/coronaviruscovid-19-employeurs-etes-vous-eligibles-a-l-activite-partielle</w:t>
      </w:r>
    </w:p>
    <w:p w14:paraId="74F8FA8D" w14:textId="77777777" w:rsidR="00AA4577" w:rsidRPr="00AA4577" w:rsidRDefault="00AA4577" w:rsidP="00AA4577">
      <w:pPr>
        <w:jc w:val="both"/>
        <w:rPr>
          <w:sz w:val="28"/>
          <w:szCs w:val="28"/>
        </w:rPr>
      </w:pPr>
      <w:r w:rsidRPr="00AA4577">
        <w:rPr>
          <w:sz w:val="28"/>
          <w:szCs w:val="28"/>
        </w:rPr>
        <w:t>→ Coordonnées de la DIRECCTE pour toute question complémentaire : 04.75.66.74.77 ou 04.75.66.74.70.</w:t>
      </w:r>
    </w:p>
    <w:sectPr w:rsidR="00AA4577" w:rsidRPr="00AA4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77"/>
    <w:rsid w:val="000136E8"/>
    <w:rsid w:val="0009524E"/>
    <w:rsid w:val="00AA4577"/>
    <w:rsid w:val="00C74E3C"/>
    <w:rsid w:val="00FD6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80F0"/>
  <w15:chartTrackingRefBased/>
  <w15:docId w15:val="{1473A709-9863-4F1A-84F9-008F438B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4E3C"/>
    <w:rPr>
      <w:color w:val="0563C1" w:themeColor="hyperlink"/>
      <w:u w:val="single"/>
    </w:rPr>
  </w:style>
  <w:style w:type="character" w:styleId="Mentionnonrsolue">
    <w:name w:val="Unresolved Mention"/>
    <w:basedOn w:val="Policepardfaut"/>
    <w:uiPriority w:val="99"/>
    <w:semiHidden/>
    <w:unhideWhenUsed/>
    <w:rsid w:val="00C7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po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1069</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2020-04-21T07:37:00Z</dcterms:created>
  <dcterms:modified xsi:type="dcterms:W3CDTF">2020-04-21T08:00:00Z</dcterms:modified>
</cp:coreProperties>
</file>